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04DA" w14:textId="7F4FF1E4" w:rsidR="00095942" w:rsidRPr="00765B1B" w:rsidRDefault="00095942" w:rsidP="000959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  <w:r w:rsidR="003E61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="00D25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34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E61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D575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4A22FC7B" w14:textId="77777777" w:rsidR="00095942" w:rsidRPr="00765B1B" w:rsidRDefault="00095942" w:rsidP="000959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posiedzenia Powiatowej Społecznej Rady</w:t>
      </w:r>
    </w:p>
    <w:p w14:paraId="3B3CD9FE" w14:textId="77777777" w:rsidR="00095942" w:rsidRPr="00765B1B" w:rsidRDefault="00095942" w:rsidP="000959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Spraw Osób Niepełnosprawnych </w:t>
      </w:r>
      <w:r w:rsidRPr="00765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Żywcu.</w:t>
      </w:r>
    </w:p>
    <w:p w14:paraId="2883C0EA" w14:textId="77777777" w:rsidR="00095942" w:rsidRPr="00765B1B" w:rsidRDefault="00095942" w:rsidP="000959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C8A1A" w14:textId="77777777" w:rsidR="00095942" w:rsidRPr="00765B1B" w:rsidRDefault="00095942" w:rsidP="000959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D2409" w14:textId="1282FF15" w:rsidR="00095942" w:rsidRDefault="00095942" w:rsidP="000959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Posiedzenie Powiatowej Społecznej Rady do Spraw Osób Niepełnosprawnych </w:t>
      </w:r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Żywcu odbyło </w:t>
      </w:r>
      <w:r w:rsidR="00E844C7">
        <w:rPr>
          <w:rFonts w:ascii="Times New Roman" w:hAnsi="Times New Roman" w:cs="Times New Roman"/>
          <w:sz w:val="24"/>
          <w:szCs w:val="24"/>
        </w:rPr>
        <w:t>się w dniu</w:t>
      </w:r>
      <w:r w:rsidR="003A4077">
        <w:rPr>
          <w:rFonts w:ascii="Times New Roman" w:hAnsi="Times New Roman" w:cs="Times New Roman"/>
          <w:sz w:val="24"/>
          <w:szCs w:val="24"/>
        </w:rPr>
        <w:t xml:space="preserve"> </w:t>
      </w:r>
      <w:r w:rsidR="00B349AC">
        <w:rPr>
          <w:rFonts w:ascii="Times New Roman" w:hAnsi="Times New Roman" w:cs="Times New Roman"/>
          <w:sz w:val="24"/>
          <w:szCs w:val="24"/>
        </w:rPr>
        <w:t>17.11.</w:t>
      </w:r>
      <w:r w:rsidR="00FE330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0C7DC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E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4077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PCPR w Żywcu.</w:t>
      </w:r>
    </w:p>
    <w:p w14:paraId="1497BDC8" w14:textId="0A157F7A" w:rsidR="009B4960" w:rsidRPr="00765B1B" w:rsidRDefault="000C7DCC" w:rsidP="000959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A0063F" w14:textId="4CFD28C3" w:rsidR="009B4960" w:rsidRPr="00765B1B" w:rsidRDefault="009B4960" w:rsidP="009B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posiedzeniu obecnych było </w:t>
      </w:r>
      <w:r w:rsidR="00B349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Rady:</w:t>
      </w:r>
    </w:p>
    <w:p w14:paraId="101C858B" w14:textId="77777777" w:rsidR="009B4960" w:rsidRPr="00765B1B" w:rsidRDefault="009B4960" w:rsidP="009B4960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 Henryk </w:t>
      </w:r>
      <w:proofErr w:type="spellStart"/>
      <w:r w:rsidRPr="00765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Cebrat</w:t>
      </w:r>
      <w:proofErr w:type="spellEnd"/>
    </w:p>
    <w:p w14:paraId="525479E8" w14:textId="5D203E8C" w:rsidR="009B4960" w:rsidRDefault="009B4960" w:rsidP="009B4960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B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 w:rsidR="00B34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Jolanta Gruszka</w:t>
      </w:r>
    </w:p>
    <w:p w14:paraId="5C892081" w14:textId="7F4FC808" w:rsidR="009B4960" w:rsidRDefault="009B4960" w:rsidP="009B4960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Stanisław Kucharczyk</w:t>
      </w:r>
    </w:p>
    <w:p w14:paraId="32B9E261" w14:textId="20AF0606" w:rsidR="000C7DCC" w:rsidRPr="000C7DCC" w:rsidRDefault="000C7DCC" w:rsidP="000C7DCC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7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względów zawodowych </w:t>
      </w:r>
      <w:r w:rsidR="00B3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wzięli udziału w posiedzeniu pozostali członkowie Rady, </w:t>
      </w:r>
      <w:r w:rsidR="00A9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</w:t>
      </w:r>
      <w:r w:rsidR="00B3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tj. Pani Teresa </w:t>
      </w:r>
      <w:proofErr w:type="spellStart"/>
      <w:r w:rsidR="00B3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Cepcarz</w:t>
      </w:r>
      <w:proofErr w:type="spellEnd"/>
      <w:r w:rsidR="00B3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Pan Konrad </w:t>
      </w:r>
      <w:proofErr w:type="spellStart"/>
      <w:r w:rsidR="00B3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Wiewóra</w:t>
      </w:r>
      <w:proofErr w:type="spellEnd"/>
      <w:r w:rsidR="00B3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D7C8B23" w14:textId="77777777" w:rsidR="009B4960" w:rsidRDefault="009B4960" w:rsidP="009B4960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3E7F5E" w14:textId="740C835D" w:rsidR="009B4960" w:rsidRDefault="009B4960" w:rsidP="009B4960">
      <w:pPr>
        <w:spacing w:after="0" w:line="276" w:lineRule="auto"/>
        <w:ind w:firstLine="360"/>
        <w:jc w:val="both"/>
        <w:rPr>
          <w:rFonts w:ascii="Times New Roman" w:eastAsia="Lucida Sans Unicode" w:hAnsi="Times New Roman" w:cs="Tahoma"/>
          <w:sz w:val="24"/>
          <w:szCs w:val="24"/>
          <w:lang w:eastAsia="pl-PL"/>
        </w:rPr>
      </w:pPr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posiedzeniu obecna była</w:t>
      </w:r>
      <w:r w:rsidR="00A93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 Monika </w:t>
      </w:r>
      <w:proofErr w:type="spellStart"/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t>Cebrat</w:t>
      </w:r>
      <w:proofErr w:type="spellEnd"/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PCPR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B1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Pani Joanna Paleczna – pracownik PCP</w:t>
      </w:r>
      <w:r w:rsidR="00B349A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93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posiedzeniu wzięli także zaproszeni goście                     tj. pracownicy Powiatowego Urzędu Pracy w Żywcu, Pani Renata  Czernecka oraz Pani Beata Śleziak</w:t>
      </w:r>
    </w:p>
    <w:p w14:paraId="68F40C46" w14:textId="77777777" w:rsidR="009B4960" w:rsidRDefault="009B4960" w:rsidP="00A36690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A28086" w14:textId="71FAEA6D" w:rsidR="00095942" w:rsidRPr="00765B1B" w:rsidRDefault="00095942" w:rsidP="00095942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5B1B">
        <w:rPr>
          <w:rFonts w:ascii="Times New Roman" w:eastAsia="Calibri" w:hAnsi="Times New Roman" w:cs="Times New Roman"/>
          <w:b/>
          <w:sz w:val="24"/>
          <w:szCs w:val="24"/>
        </w:rPr>
        <w:t>Przedmiot posiedzenia</w:t>
      </w:r>
    </w:p>
    <w:p w14:paraId="48298C1D" w14:textId="77777777" w:rsidR="00095942" w:rsidRPr="00765B1B" w:rsidRDefault="00095942" w:rsidP="00095942">
      <w:pPr>
        <w:spacing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EAC7A7" w14:textId="1DCB25EE" w:rsidR="00B349AC" w:rsidRPr="00B349AC" w:rsidRDefault="00B349AC" w:rsidP="00B349AC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B349A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Zaopiniowanie projektu Uchwały Rady Powiatu w Żywcu zawierający </w:t>
      </w:r>
      <w:r w:rsidRPr="008C5E8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włączenie </w:t>
      </w:r>
      <w:r w:rsidRPr="00B349A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nowych środków otrzymanych z PFRON oraz </w:t>
      </w:r>
      <w:r w:rsidRPr="008C5E8D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przesunięcia</w:t>
      </w:r>
      <w:r w:rsidRPr="00B349A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środków pomiędzy zadaniami realizowanymi w Powiecie Żywieckim  na rzecz osób niepełnosprawnych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</w:t>
      </w:r>
      <w:r w:rsidRPr="00B349A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 zakresu rehabilitacji zawodowej i społecznej w 2022 roku;</w:t>
      </w:r>
    </w:p>
    <w:p w14:paraId="38C9F411" w14:textId="253E7EC8" w:rsidR="00B349AC" w:rsidRPr="00B349AC" w:rsidRDefault="00B349AC" w:rsidP="00B349AC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B349A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Zaopiniowanie projektu zasad przyznawania dofinansowań do likwidacji barier architektonicznych, w komunikowaniu się i technicznych ze środków PFRON w 2023 roku;</w:t>
      </w:r>
    </w:p>
    <w:p w14:paraId="6D2450D9" w14:textId="564BBAE9" w:rsidR="00B349AC" w:rsidRPr="00B349AC" w:rsidRDefault="00B349AC" w:rsidP="00B349AC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B349A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Omówienie stopnia realizacji zadań z zakresu rehabilitacji zawodowej i społecznej osób niepełnosprawnych w Powiecie Żywieckim w 2022 roku;</w:t>
      </w:r>
    </w:p>
    <w:p w14:paraId="08FA6EC7" w14:textId="249878F1" w:rsidR="00B349AC" w:rsidRDefault="00B349AC" w:rsidP="00B349AC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B349A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Aktywizacja zawodowa osób z niepełnosprawnością w Powiecie Żywieckim –                           omówienie zadań realizowanych przez Powiatowy Urząd Pracy w Żywcu na rzecz                                         osób z niepełnosprawnością przez pracowników PUP;</w:t>
      </w:r>
    </w:p>
    <w:p w14:paraId="08647E16" w14:textId="77777777" w:rsidR="00B349AC" w:rsidRPr="00B349AC" w:rsidRDefault="00B349AC" w:rsidP="00B349AC">
      <w:pPr>
        <w:pStyle w:val="Akapitzli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60FA06E" w14:textId="377813C6" w:rsidR="007476D9" w:rsidRPr="00A36690" w:rsidRDefault="005F18F1" w:rsidP="00A36690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B3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9AC">
        <w:rPr>
          <w:rFonts w:ascii="Times New Roman" w:eastAsia="Calibri" w:hAnsi="Times New Roman" w:cs="Times New Roman"/>
          <w:sz w:val="24"/>
          <w:szCs w:val="24"/>
        </w:rPr>
        <w:t>S</w:t>
      </w:r>
      <w:r w:rsidRPr="00B349AC">
        <w:rPr>
          <w:rFonts w:ascii="Times New Roman" w:eastAsia="Calibri" w:hAnsi="Times New Roman" w:cs="Times New Roman"/>
          <w:sz w:val="24"/>
          <w:szCs w:val="24"/>
        </w:rPr>
        <w:t xml:space="preserve">prawy bieżące </w:t>
      </w:r>
    </w:p>
    <w:p w14:paraId="27C888D6" w14:textId="77777777" w:rsidR="00A36690" w:rsidRPr="00A36690" w:rsidRDefault="00A36690" w:rsidP="00A36690">
      <w:pPr>
        <w:pStyle w:val="Akapitzlist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149B6042" w14:textId="084E24BA" w:rsidR="00A36690" w:rsidRDefault="00A36690" w:rsidP="00A3669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8E3A626" w14:textId="1069CA96" w:rsidR="00A36690" w:rsidRDefault="00A36690" w:rsidP="00A3669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458D9A9C" w14:textId="77777777" w:rsidR="00A36690" w:rsidRPr="00A36690" w:rsidRDefault="00A36690" w:rsidP="00A3669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643FE038" w14:textId="46BD949B" w:rsidR="00095942" w:rsidRPr="00911C4E" w:rsidRDefault="00577B73" w:rsidP="00095942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</w:t>
      </w:r>
      <w:r w:rsidR="00095942" w:rsidRPr="00951FAF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095942" w:rsidRPr="00951FAF">
        <w:rPr>
          <w:rFonts w:ascii="Times New Roman" w:eastAsia="Calibri" w:hAnsi="Times New Roman" w:cs="Times New Roman"/>
          <w:b/>
          <w:sz w:val="24"/>
          <w:szCs w:val="24"/>
        </w:rPr>
        <w:t xml:space="preserve">Ustalenia </w:t>
      </w:r>
    </w:p>
    <w:p w14:paraId="6D798401" w14:textId="58638C39" w:rsidR="00852E06" w:rsidRPr="00B933B4" w:rsidRDefault="00095942" w:rsidP="00B933B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FAF">
        <w:rPr>
          <w:rFonts w:ascii="Times New Roman" w:eastAsia="Calibri" w:hAnsi="Times New Roman" w:cs="Times New Roman"/>
          <w:sz w:val="24"/>
          <w:szCs w:val="24"/>
        </w:rPr>
        <w:t xml:space="preserve">Powiatowa Społeczna Rada ds. Osób Niepełnosprawnych </w:t>
      </w:r>
      <w:r w:rsidR="00577B73">
        <w:rPr>
          <w:rFonts w:ascii="Times New Roman" w:eastAsia="Calibri" w:hAnsi="Times New Roman" w:cs="Times New Roman"/>
          <w:sz w:val="24"/>
          <w:szCs w:val="24"/>
        </w:rPr>
        <w:t>w Żywcu</w:t>
      </w:r>
      <w:r w:rsidR="008C5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4B4">
        <w:rPr>
          <w:rFonts w:ascii="Times New Roman" w:eastAsia="Calibri" w:hAnsi="Times New Roman" w:cs="Times New Roman"/>
          <w:sz w:val="24"/>
          <w:szCs w:val="24"/>
        </w:rPr>
        <w:t>przed zaplanowanym posiedzeniem</w:t>
      </w:r>
      <w:r w:rsidR="00577B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FAF">
        <w:rPr>
          <w:rFonts w:ascii="Times New Roman" w:eastAsia="Calibri" w:hAnsi="Times New Roman" w:cs="Times New Roman"/>
          <w:sz w:val="24"/>
          <w:szCs w:val="24"/>
        </w:rPr>
        <w:t xml:space="preserve">zapoznała </w:t>
      </w:r>
      <w:r w:rsidR="00711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FAF">
        <w:rPr>
          <w:rFonts w:ascii="Times New Roman" w:eastAsia="Calibri" w:hAnsi="Times New Roman" w:cs="Times New Roman"/>
          <w:sz w:val="24"/>
          <w:szCs w:val="24"/>
        </w:rPr>
        <w:t>s</w:t>
      </w:r>
      <w:r w:rsidR="000C7DCC">
        <w:rPr>
          <w:rFonts w:ascii="Times New Roman" w:eastAsia="Calibri" w:hAnsi="Times New Roman" w:cs="Times New Roman"/>
          <w:sz w:val="24"/>
          <w:szCs w:val="24"/>
        </w:rPr>
        <w:t>ię</w:t>
      </w:r>
      <w:r w:rsidR="00577B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FAF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4E64B4">
        <w:rPr>
          <w:rFonts w:ascii="Times New Roman" w:eastAsia="Calibri" w:hAnsi="Times New Roman" w:cs="Times New Roman"/>
          <w:sz w:val="24"/>
          <w:szCs w:val="24"/>
        </w:rPr>
        <w:t>materiałami przesłanymi drogą elektroniczną</w:t>
      </w:r>
      <w:r w:rsidR="00B933B4">
        <w:rPr>
          <w:rFonts w:ascii="Times New Roman" w:eastAsia="Calibri" w:hAnsi="Times New Roman" w:cs="Times New Roman"/>
          <w:sz w:val="24"/>
          <w:szCs w:val="24"/>
        </w:rPr>
        <w:t xml:space="preserve">, m.in. z </w:t>
      </w:r>
      <w:r w:rsidR="00B933B4">
        <w:rPr>
          <w:rFonts w:ascii="Times New Roman" w:eastAsia="Times New Roman" w:hAnsi="Times New Roman" w:cs="Times New Roman"/>
          <w:sz w:val="24"/>
          <w:szCs w:val="24"/>
        </w:rPr>
        <w:t>p</w:t>
      </w:r>
      <w:r w:rsidR="0052224B">
        <w:rPr>
          <w:rFonts w:ascii="Times New Roman" w:eastAsia="Times New Roman" w:hAnsi="Times New Roman" w:cs="Times New Roman"/>
          <w:sz w:val="24"/>
          <w:szCs w:val="24"/>
        </w:rPr>
        <w:t>rośb</w:t>
      </w:r>
      <w:r w:rsidR="00B933B4">
        <w:rPr>
          <w:rFonts w:ascii="Times New Roman" w:eastAsia="Times New Roman" w:hAnsi="Times New Roman" w:cs="Times New Roman"/>
          <w:sz w:val="24"/>
          <w:szCs w:val="24"/>
        </w:rPr>
        <w:t>ą</w:t>
      </w:r>
      <w:r w:rsidR="0052224B">
        <w:rPr>
          <w:rFonts w:ascii="Times New Roman" w:eastAsia="Times New Roman" w:hAnsi="Times New Roman" w:cs="Times New Roman"/>
          <w:sz w:val="24"/>
          <w:szCs w:val="24"/>
        </w:rPr>
        <w:t xml:space="preserve"> o zaopiniowanie zmiany Uchwały </w:t>
      </w:r>
      <w:r w:rsidR="00E33896">
        <w:rPr>
          <w:rFonts w:ascii="Times New Roman" w:eastAsia="Times New Roman" w:hAnsi="Times New Roman" w:cs="Times New Roman"/>
          <w:sz w:val="24"/>
          <w:szCs w:val="24"/>
        </w:rPr>
        <w:t xml:space="preserve">Rady Powiatu w Żywcu </w:t>
      </w:r>
      <w:r w:rsidR="00E33896" w:rsidRPr="00E33896">
        <w:rPr>
          <w:rFonts w:ascii="Times New Roman" w:eastAsia="Times New Roman" w:hAnsi="Times New Roman" w:cs="Times New Roman"/>
          <w:sz w:val="24"/>
          <w:szCs w:val="24"/>
        </w:rPr>
        <w:t xml:space="preserve">Nr XXXIII/364/2022 z dnia 28 marzec 2022r. w sprawie określenia zadań powiatu żywieckiego na 2022 rok z zakresu rehabilitacji zawodowej i społecznej osób niepełnosprawnych, na które przeznacza się środki Państwowego Funduszu Rehabilitacji Osób Niepełnosprawnych przyznane według algorytmu.   </w:t>
      </w:r>
      <w:r w:rsidR="00E33896">
        <w:rPr>
          <w:rFonts w:ascii="Times New Roman" w:eastAsia="Times New Roman" w:hAnsi="Times New Roman" w:cs="Times New Roman"/>
          <w:sz w:val="24"/>
          <w:szCs w:val="24"/>
        </w:rPr>
        <w:t xml:space="preserve">Dokonanie zmian </w:t>
      </w:r>
      <w:r w:rsidR="00852E06" w:rsidRPr="00852E06">
        <w:rPr>
          <w:rFonts w:ascii="Times New Roman" w:eastAsia="Times New Roman" w:hAnsi="Times New Roman" w:cs="Times New Roman"/>
          <w:sz w:val="24"/>
          <w:szCs w:val="24"/>
        </w:rPr>
        <w:t>wynika</w:t>
      </w:r>
      <w:r w:rsidR="0052224B">
        <w:rPr>
          <w:rFonts w:ascii="Times New Roman" w:eastAsia="Times New Roman" w:hAnsi="Times New Roman" w:cs="Times New Roman"/>
          <w:sz w:val="24"/>
          <w:szCs w:val="24"/>
        </w:rPr>
        <w:t>ło</w:t>
      </w:r>
      <w:r w:rsidR="00852E06" w:rsidRPr="00852E06">
        <w:rPr>
          <w:rFonts w:ascii="Times New Roman" w:eastAsia="Times New Roman" w:hAnsi="Times New Roman" w:cs="Times New Roman"/>
          <w:sz w:val="24"/>
          <w:szCs w:val="24"/>
        </w:rPr>
        <w:t xml:space="preserve"> w pierwszej kolejności ze zmiany przepisów regulujących wysokość kosztów dofinansowania działalności Warsztatów </w:t>
      </w:r>
      <w:r w:rsidR="0052224B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2E06" w:rsidRPr="00852E06">
        <w:rPr>
          <w:rFonts w:ascii="Times New Roman" w:eastAsia="Times New Roman" w:hAnsi="Times New Roman" w:cs="Times New Roman"/>
          <w:sz w:val="24"/>
          <w:szCs w:val="24"/>
        </w:rPr>
        <w:t>erapii</w:t>
      </w:r>
      <w:r w:rsidR="0052224B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852E06" w:rsidRPr="00852E06">
        <w:rPr>
          <w:rFonts w:ascii="Times New Roman" w:eastAsia="Times New Roman" w:hAnsi="Times New Roman" w:cs="Times New Roman"/>
          <w:sz w:val="24"/>
          <w:szCs w:val="24"/>
        </w:rPr>
        <w:t>ajęciowej</w:t>
      </w:r>
      <w:r w:rsidR="00E33896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</w:t>
      </w:r>
      <w:r w:rsidR="00852E06" w:rsidRPr="00852E06">
        <w:rPr>
          <w:rFonts w:ascii="Times New Roman" w:eastAsia="Times New Roman" w:hAnsi="Times New Roman" w:cs="Times New Roman"/>
          <w:sz w:val="24"/>
          <w:szCs w:val="24"/>
        </w:rPr>
        <w:t xml:space="preserve">W październiku 2022r. na podstawie Rozporządzenia Rady Ministrów zostały zwiększone kwoty dofinansowania kosztów na jednego uczestnika WTZ o kwotę 1800,00zł. Dla WTZ w Gilowicach jest to kwota większa </w:t>
      </w:r>
      <w:r w:rsidR="00D4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E06" w:rsidRPr="00852E06">
        <w:rPr>
          <w:rFonts w:ascii="Times New Roman" w:eastAsia="Times New Roman" w:hAnsi="Times New Roman" w:cs="Times New Roman"/>
          <w:sz w:val="24"/>
          <w:szCs w:val="24"/>
        </w:rPr>
        <w:t>o 181 800,300 zł. na rok 2022, a dla WTZ Żywiec jest to kwota większa o 54 000,00zł. W drugiej kolejności zmiana uchwały wynika</w:t>
      </w:r>
      <w:r w:rsidR="00B933B4">
        <w:rPr>
          <w:rFonts w:ascii="Times New Roman" w:eastAsia="Times New Roman" w:hAnsi="Times New Roman" w:cs="Times New Roman"/>
          <w:sz w:val="24"/>
          <w:szCs w:val="24"/>
        </w:rPr>
        <w:t>ła</w:t>
      </w:r>
      <w:r w:rsidR="00852E06" w:rsidRPr="00852E06">
        <w:rPr>
          <w:rFonts w:ascii="Times New Roman" w:eastAsia="Times New Roman" w:hAnsi="Times New Roman" w:cs="Times New Roman"/>
          <w:sz w:val="24"/>
          <w:szCs w:val="24"/>
        </w:rPr>
        <w:t xml:space="preserve"> z konieczności przesunię</w:t>
      </w:r>
      <w:r w:rsidR="00B933B4">
        <w:rPr>
          <w:rFonts w:ascii="Times New Roman" w:eastAsia="Times New Roman" w:hAnsi="Times New Roman" w:cs="Times New Roman"/>
          <w:sz w:val="24"/>
          <w:szCs w:val="24"/>
        </w:rPr>
        <w:t>cia</w:t>
      </w:r>
      <w:r w:rsidR="00852E06" w:rsidRPr="00852E06">
        <w:rPr>
          <w:rFonts w:ascii="Times New Roman" w:eastAsia="Times New Roman" w:hAnsi="Times New Roman" w:cs="Times New Roman"/>
          <w:sz w:val="24"/>
          <w:szCs w:val="24"/>
        </w:rPr>
        <w:t xml:space="preserve"> środków pomiędzy zadaniami, dotyczy to środków będących w dyspozycji PCPR na realizacją zadań bieżących. </w:t>
      </w:r>
    </w:p>
    <w:p w14:paraId="1E20A5F1" w14:textId="742DC954" w:rsidR="00852E06" w:rsidRDefault="00852E06" w:rsidP="004472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>iewykorzystane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 xml:space="preserve"> środki pozostały w związku z zakończeniem  realizacji zadań,                                           tj. dofinansowanie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>likwidacj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 barier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w komunikowaniu się w 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 xml:space="preserve">związku z indywidualnymi potrzebami osób niepełnosprawnych  w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>kwocie 173,08 zł.,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 xml:space="preserve"> dofinansowanie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 xml:space="preserve">zaopatrzenia                       w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sprzęt rehabilitacyjny 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 xml:space="preserve">dla indywidualnych osób niepełnosprawnych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>w kwocie 640,00 zł., dofinansowanie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 xml:space="preserve"> do uczestnictwa osób niepełnosprawnych i ich opiekunów w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 turnus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 rehabilitacyjnych w kwocie 3 465,00 zł. 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 xml:space="preserve">W sumie niewykorzystaną 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>sumę ś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>rodk</w:t>
      </w:r>
      <w:r w:rsidR="004472BD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 w łącznej kwocie 4 269,08 zł.  przeznacz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 xml:space="preserve"> realizację zadania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dofinansowanie 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 xml:space="preserve">zaopatrzenia                           w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>przedmio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 ortopedyczn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>i środk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 xml:space="preserve"> pomocnicz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>, gdzie na chwilę obecną  brak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 xml:space="preserve">i finansowe wynoszą </w:t>
      </w:r>
      <w:r w:rsidRPr="00852E06">
        <w:rPr>
          <w:rFonts w:ascii="Times New Roman" w:eastAsia="Times New Roman" w:hAnsi="Times New Roman" w:cs="Times New Roman"/>
          <w:sz w:val="24"/>
          <w:szCs w:val="24"/>
        </w:rPr>
        <w:t>140 000,00 zł.</w:t>
      </w:r>
      <w:r w:rsidR="00D44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 xml:space="preserve">Na posiedzeniu Rady omówiono i pozytywnie zaopiniowano </w:t>
      </w:r>
      <w:r w:rsidR="00D44DC2">
        <w:rPr>
          <w:rFonts w:ascii="Times New Roman" w:eastAsia="Times New Roman" w:hAnsi="Times New Roman" w:cs="Times New Roman"/>
          <w:sz w:val="24"/>
          <w:szCs w:val="24"/>
        </w:rPr>
        <w:t xml:space="preserve">przedłożony i opracowany przez Kierownika PCPR 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 w:rsidR="00D44DC2">
        <w:rPr>
          <w:rFonts w:ascii="Times New Roman" w:eastAsia="Times New Roman" w:hAnsi="Times New Roman" w:cs="Times New Roman"/>
          <w:sz w:val="24"/>
          <w:szCs w:val="24"/>
        </w:rPr>
        <w:t>zasad</w:t>
      </w:r>
      <w:r w:rsidR="00A93534">
        <w:rPr>
          <w:rFonts w:ascii="Times New Roman" w:eastAsia="Times New Roman" w:hAnsi="Times New Roman" w:cs="Times New Roman"/>
          <w:sz w:val="24"/>
          <w:szCs w:val="24"/>
        </w:rPr>
        <w:t xml:space="preserve"> przyznawania dofinansowań do likwidacji barier architektonicznych, w komunikowaniu się i technicznych w 2023 roku.</w:t>
      </w:r>
    </w:p>
    <w:p w14:paraId="1B918983" w14:textId="553ADB90" w:rsidR="00922B0E" w:rsidRDefault="00922B0E" w:rsidP="004472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Zaproszeni goście – pracownicy Powiatowego Urzędu Pracy w Żywcu omówiły i dokonały analizy wszystkich działań podejmowanych i realizowanych na rzecz osób niepełnosprawnych w Powiecie Żywieckim, a także przedstawiły wszystkie możliwe projekty, które w przyszłości będą przez Urząd Pracy na rzecz tych osób realizowane.</w:t>
      </w:r>
    </w:p>
    <w:p w14:paraId="32564242" w14:textId="77777777" w:rsidR="00A93534" w:rsidRPr="00805C65" w:rsidRDefault="00A93534" w:rsidP="004472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36FAB" w14:textId="5973F451" w:rsidR="00095942" w:rsidRPr="00054509" w:rsidRDefault="00095942" w:rsidP="00922B0E">
      <w:pPr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09">
        <w:rPr>
          <w:rFonts w:ascii="Times New Roman" w:eastAsia="Times New Roman" w:hAnsi="Times New Roman" w:cs="Times New Roman"/>
          <w:sz w:val="24"/>
          <w:szCs w:val="24"/>
        </w:rPr>
        <w:t xml:space="preserve">Na tym protokół zakończono i podpisano                                          </w:t>
      </w:r>
    </w:p>
    <w:p w14:paraId="14455C9D" w14:textId="326D7A50" w:rsidR="00095942" w:rsidRPr="00054509" w:rsidRDefault="00095942" w:rsidP="0009594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09">
        <w:rPr>
          <w:rFonts w:ascii="Times New Roman" w:eastAsia="Times New Roman" w:hAnsi="Times New Roman" w:cs="Times New Roman"/>
          <w:sz w:val="24"/>
          <w:szCs w:val="24"/>
        </w:rPr>
        <w:t xml:space="preserve">Żywiec, dnia  </w:t>
      </w:r>
      <w:r w:rsidR="00922B0E">
        <w:rPr>
          <w:rFonts w:ascii="Times New Roman" w:eastAsia="Times New Roman" w:hAnsi="Times New Roman" w:cs="Times New Roman"/>
          <w:sz w:val="24"/>
          <w:szCs w:val="24"/>
        </w:rPr>
        <w:t>17.1</w:t>
      </w:r>
      <w:r w:rsidR="00A366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6FB6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054509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43FEB2F3" w14:textId="77777777" w:rsidR="00095942" w:rsidRPr="00054509" w:rsidRDefault="00095942" w:rsidP="0009594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Przewodniczący Powiatowej Społecznej</w:t>
      </w:r>
    </w:p>
    <w:p w14:paraId="1D23EBCC" w14:textId="77777777" w:rsidR="00095942" w:rsidRPr="00054509" w:rsidRDefault="00095942" w:rsidP="0009594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  <w:t xml:space="preserve">Rady do Spraw Osób Niepełnosprawnych  </w:t>
      </w:r>
    </w:p>
    <w:p w14:paraId="0619AA95" w14:textId="77777777" w:rsidR="00095942" w:rsidRDefault="00095942" w:rsidP="00095942">
      <w:pPr>
        <w:rPr>
          <w:rFonts w:ascii="Times New Roman" w:eastAsia="Times New Roman" w:hAnsi="Times New Roman" w:cs="Times New Roman"/>
          <w:sz w:val="24"/>
          <w:szCs w:val="24"/>
        </w:rPr>
      </w:pP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98CB64" w14:textId="64711C66" w:rsidR="00922B0E" w:rsidRPr="00A36690" w:rsidRDefault="00095942" w:rsidP="00A36690">
      <w:pPr>
        <w:rPr>
          <w:rFonts w:ascii="Times New Roman" w:eastAsia="Times New Roman" w:hAnsi="Times New Roman" w:cs="Times New Roman"/>
          <w:sz w:val="24"/>
          <w:szCs w:val="24"/>
        </w:rPr>
      </w:pP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</w:r>
      <w:r w:rsidRPr="000545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54509">
        <w:rPr>
          <w:rFonts w:ascii="Times New Roman" w:eastAsia="Times New Roman" w:hAnsi="Times New Roman" w:cs="Times New Roman"/>
          <w:sz w:val="24"/>
          <w:szCs w:val="24"/>
        </w:rPr>
        <w:t xml:space="preserve">    w Ż</w:t>
      </w:r>
      <w:r w:rsidR="0022397F">
        <w:rPr>
          <w:rFonts w:ascii="Times New Roman" w:eastAsia="Times New Roman" w:hAnsi="Times New Roman" w:cs="Times New Roman"/>
          <w:sz w:val="24"/>
          <w:szCs w:val="24"/>
        </w:rPr>
        <w:t>ywcu</w:t>
      </w:r>
    </w:p>
    <w:p w14:paraId="44FF6DD1" w14:textId="77777777" w:rsidR="00922B0E" w:rsidRDefault="00922B0E" w:rsidP="00922B0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załączniki: </w:t>
      </w:r>
    </w:p>
    <w:p w14:paraId="0AF1F0E6" w14:textId="16AA1800" w:rsidR="00922B0E" w:rsidRDefault="00922B0E" w:rsidP="00922B0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2) prośba o opinię + opinia, </w:t>
      </w:r>
    </w:p>
    <w:p w14:paraId="7DEB1C3F" w14:textId="4C9B4611" w:rsidR="00922B0E" w:rsidRDefault="00922B0E" w:rsidP="00922B0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3) zaproszenie na posiedzenie + materiały przesłane drogą elektroniczną</w:t>
      </w:r>
    </w:p>
    <w:p w14:paraId="0C1E6AC9" w14:textId="77777777" w:rsidR="00922B0E" w:rsidRDefault="00922B0E" w:rsidP="00922B0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2397F">
        <w:rPr>
          <w:rFonts w:ascii="Times New Roman" w:eastAsia="Times New Roman" w:hAnsi="Times New Roman" w:cs="Times New Roman"/>
          <w:sz w:val="16"/>
          <w:szCs w:val="16"/>
        </w:rPr>
        <w:t>sporządził: Joanna Paleczna</w:t>
      </w:r>
    </w:p>
    <w:p w14:paraId="7BDBCF24" w14:textId="77777777" w:rsidR="00922B0E" w:rsidRPr="00922B0E" w:rsidRDefault="00922B0E" w:rsidP="00922B0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922B0E" w:rsidRPr="00922B0E" w:rsidSect="00C063A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E41F" w14:textId="77777777" w:rsidR="000955BD" w:rsidRDefault="000955BD" w:rsidP="006D5DDE">
      <w:pPr>
        <w:spacing w:after="0" w:line="240" w:lineRule="auto"/>
      </w:pPr>
      <w:r>
        <w:separator/>
      </w:r>
    </w:p>
  </w:endnote>
  <w:endnote w:type="continuationSeparator" w:id="0">
    <w:p w14:paraId="1D029FD1" w14:textId="77777777" w:rsidR="000955BD" w:rsidRDefault="000955BD" w:rsidP="006D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515210"/>
      <w:docPartObj>
        <w:docPartGallery w:val="Page Numbers (Bottom of Page)"/>
        <w:docPartUnique/>
      </w:docPartObj>
    </w:sdtPr>
    <w:sdtContent>
      <w:p w14:paraId="51379F25" w14:textId="2109ECE2" w:rsidR="006D5DDE" w:rsidRDefault="006D5D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33126" w14:textId="77777777" w:rsidR="006D5DDE" w:rsidRDefault="006D5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0781" w14:textId="77777777" w:rsidR="000955BD" w:rsidRDefault="000955BD" w:rsidP="006D5DDE">
      <w:pPr>
        <w:spacing w:after="0" w:line="240" w:lineRule="auto"/>
      </w:pPr>
      <w:r>
        <w:separator/>
      </w:r>
    </w:p>
  </w:footnote>
  <w:footnote w:type="continuationSeparator" w:id="0">
    <w:p w14:paraId="1D69B348" w14:textId="77777777" w:rsidR="000955BD" w:rsidRDefault="000955BD" w:rsidP="006D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0B5"/>
    <w:multiLevelType w:val="multilevel"/>
    <w:tmpl w:val="664C08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7CAF"/>
    <w:multiLevelType w:val="hybridMultilevel"/>
    <w:tmpl w:val="C51EC740"/>
    <w:lvl w:ilvl="0" w:tplc="B67A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BC4"/>
    <w:multiLevelType w:val="multilevel"/>
    <w:tmpl w:val="B11E6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262EC4"/>
    <w:multiLevelType w:val="hybridMultilevel"/>
    <w:tmpl w:val="DA46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53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1623503">
    <w:abstractNumId w:val="1"/>
  </w:num>
  <w:num w:numId="3" w16cid:durableId="464547913">
    <w:abstractNumId w:val="3"/>
  </w:num>
  <w:num w:numId="4" w16cid:durableId="71003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B8"/>
    <w:rsid w:val="00011CCA"/>
    <w:rsid w:val="000370B9"/>
    <w:rsid w:val="000955BD"/>
    <w:rsid w:val="00095942"/>
    <w:rsid w:val="000A3134"/>
    <w:rsid w:val="000A38B1"/>
    <w:rsid w:val="000B0522"/>
    <w:rsid w:val="000C7DCC"/>
    <w:rsid w:val="000E199E"/>
    <w:rsid w:val="000F6AB5"/>
    <w:rsid w:val="00100FB8"/>
    <w:rsid w:val="001059DF"/>
    <w:rsid w:val="00114139"/>
    <w:rsid w:val="00147772"/>
    <w:rsid w:val="001B0D3C"/>
    <w:rsid w:val="002110E7"/>
    <w:rsid w:val="0022397F"/>
    <w:rsid w:val="002612CE"/>
    <w:rsid w:val="002A4629"/>
    <w:rsid w:val="002E2F72"/>
    <w:rsid w:val="00356BC8"/>
    <w:rsid w:val="00375234"/>
    <w:rsid w:val="003A4077"/>
    <w:rsid w:val="003E6123"/>
    <w:rsid w:val="003F7203"/>
    <w:rsid w:val="003F7C41"/>
    <w:rsid w:val="00401E68"/>
    <w:rsid w:val="004104AF"/>
    <w:rsid w:val="00423B31"/>
    <w:rsid w:val="004472BD"/>
    <w:rsid w:val="00477D17"/>
    <w:rsid w:val="004B2D5A"/>
    <w:rsid w:val="004E64B4"/>
    <w:rsid w:val="005158C5"/>
    <w:rsid w:val="0052224B"/>
    <w:rsid w:val="00577B73"/>
    <w:rsid w:val="005A52D9"/>
    <w:rsid w:val="005C5619"/>
    <w:rsid w:val="005F18F1"/>
    <w:rsid w:val="00601A25"/>
    <w:rsid w:val="0069150B"/>
    <w:rsid w:val="006D5DDE"/>
    <w:rsid w:val="006F1469"/>
    <w:rsid w:val="006F1DE1"/>
    <w:rsid w:val="007112BF"/>
    <w:rsid w:val="007476D9"/>
    <w:rsid w:val="007730E5"/>
    <w:rsid w:val="007A15EE"/>
    <w:rsid w:val="007A7B40"/>
    <w:rsid w:val="007E0A28"/>
    <w:rsid w:val="007E5D94"/>
    <w:rsid w:val="007E5E28"/>
    <w:rsid w:val="007E6737"/>
    <w:rsid w:val="00805C65"/>
    <w:rsid w:val="0083154A"/>
    <w:rsid w:val="00852E06"/>
    <w:rsid w:val="008C5E8D"/>
    <w:rsid w:val="00902F14"/>
    <w:rsid w:val="00922B0E"/>
    <w:rsid w:val="00944024"/>
    <w:rsid w:val="00944F32"/>
    <w:rsid w:val="00954735"/>
    <w:rsid w:val="00955FE1"/>
    <w:rsid w:val="009A4123"/>
    <w:rsid w:val="009B4960"/>
    <w:rsid w:val="009D484F"/>
    <w:rsid w:val="009F2DAD"/>
    <w:rsid w:val="00A36690"/>
    <w:rsid w:val="00A40F6E"/>
    <w:rsid w:val="00A55575"/>
    <w:rsid w:val="00A81B91"/>
    <w:rsid w:val="00A93534"/>
    <w:rsid w:val="00AB0ECC"/>
    <w:rsid w:val="00B349AC"/>
    <w:rsid w:val="00B50F1F"/>
    <w:rsid w:val="00B63150"/>
    <w:rsid w:val="00B804A3"/>
    <w:rsid w:val="00B90700"/>
    <w:rsid w:val="00B933B4"/>
    <w:rsid w:val="00C03E61"/>
    <w:rsid w:val="00C063A2"/>
    <w:rsid w:val="00C54B2C"/>
    <w:rsid w:val="00C640D0"/>
    <w:rsid w:val="00C84713"/>
    <w:rsid w:val="00CE4877"/>
    <w:rsid w:val="00D03540"/>
    <w:rsid w:val="00D2465B"/>
    <w:rsid w:val="00D251B0"/>
    <w:rsid w:val="00D44DC2"/>
    <w:rsid w:val="00D46FB6"/>
    <w:rsid w:val="00D57549"/>
    <w:rsid w:val="00D913D1"/>
    <w:rsid w:val="00DB1CE0"/>
    <w:rsid w:val="00DF132F"/>
    <w:rsid w:val="00DF4DFC"/>
    <w:rsid w:val="00E20BB9"/>
    <w:rsid w:val="00E2519C"/>
    <w:rsid w:val="00E33896"/>
    <w:rsid w:val="00E844C7"/>
    <w:rsid w:val="00EC0A64"/>
    <w:rsid w:val="00F370D8"/>
    <w:rsid w:val="00F41851"/>
    <w:rsid w:val="00F705B3"/>
    <w:rsid w:val="00FD02F4"/>
    <w:rsid w:val="00FE330E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D8EC"/>
  <w15:docId w15:val="{D11745A4-4FDA-4F01-BF21-1229EE9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C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DDE"/>
  </w:style>
  <w:style w:type="paragraph" w:styleId="Stopka">
    <w:name w:val="footer"/>
    <w:basedOn w:val="Normalny"/>
    <w:link w:val="StopkaZnak"/>
    <w:uiPriority w:val="99"/>
    <w:unhideWhenUsed/>
    <w:rsid w:val="006D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D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2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2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JoaPal</dc:creator>
  <cp:lastModifiedBy>PCPR Żywiec</cp:lastModifiedBy>
  <cp:revision>7</cp:revision>
  <cp:lastPrinted>2022-12-30T10:43:00Z</cp:lastPrinted>
  <dcterms:created xsi:type="dcterms:W3CDTF">2022-11-18T08:22:00Z</dcterms:created>
  <dcterms:modified xsi:type="dcterms:W3CDTF">2022-12-30T11:03:00Z</dcterms:modified>
</cp:coreProperties>
</file>